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宿城区农业农村局202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工作年度报告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根据《中华人民共和国政府信息公开条例》（以下简称《条例》）以及国务院和省、市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相关文件规定，现公布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宿城区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农业农村局202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政府信息公开年度报告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。本报告数据统计期限为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通过宿迁市宿城区人民政府网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（http://www.sqsc.gov.cn/）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。如对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有任何疑问，请与宿城区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办公室联系（地址：宿迁市宿城区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众安建设大厦1202室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，邮编：223800，电话：0527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80291516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scqnyncj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@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.com）。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总体情况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宿城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农业农村局认真贯彻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《条例》，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推进政府信息公开工作，坚持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以公开为常态、不公开为例外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，遵循公正、公平、合法、便民的原则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有效增强了政府的公信力，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信息公开各项工作取得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良好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依照政府信息公开目录、基层政务公开标准目录要求，结合工作实际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，做到应公开尽公开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，保证政府信息时效性和有效性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2024年以来，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条，其中：机构概况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政策文件2条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，计划总结2条，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财政信息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惠民惠农信息95条，乡村振兴信息30条，文件总结类信息30条，三农服务资讯服务信息27条，常态化更新三农服务常见问答专栏。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依申请公开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办理情况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2024年，区农业农村局共收到政府信息公开申请2件，均是通过“政府信息依申请公开平台”申请，要求电子邮件回复。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根据《宿城区农业农村局政府信息公开制度》规定，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所申请的信息均可公开，我局依照依申请公开事项处理流程，按照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登记、审核、办理、答复、归档等程序规范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全年未发生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因政府信息公开被申请行政复议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行政诉讼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举报投诉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事件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政府信息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管理情况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紧紧围绕全区农业农村工作，规范政府信息公开专栏管理，不断完善信息公开体系，严格落实信息发布审核规定，健全审查机制，规范信息公开流程，落实信息发布“三审”制度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做到所有文件先审后发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确保政府信息更新及时、发布规范。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（四）公开平台建设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打造“宿城农业农村”公众号平台，围绕全区“三农”工作，立足服务大局，聚焦特色亮点，及时传播上级三农政策，定期推送全区农业工作动态和经验做法，打造展示三农特色工作的重要窗口，发挥了公众号宣传教育服务功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“宿城农业农村”公众号常态化运营，目前已拥有粉丝数1880名，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共发布178期284篇图文信息，累计阅读量23470次，平均阅读量83次，最高阅读量达1020次。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（五）全面强化监督考核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全政府信息公开管理制度，加强对信息公开的日常检查，维护政府信息公开的权威性。组织人员按时参加政务公开专题培训，每月按时报送政府信息公开登记表，对上级评估发现的问题认真整改，确保信息公开工作规范顺利开展。2024年未有因信息公开不到位需要进行责任追究的情况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主动公开政府信息情况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2467"/>
        <w:gridCol w:w="2467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89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 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9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 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9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 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9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 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825"/>
        <w:gridCol w:w="2627"/>
        <w:gridCol w:w="542"/>
        <w:gridCol w:w="678"/>
        <w:gridCol w:w="782"/>
        <w:gridCol w:w="901"/>
        <w:gridCol w:w="951"/>
        <w:gridCol w:w="585"/>
        <w:gridCol w:w="5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09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97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09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自然人</w:t>
            </w:r>
          </w:p>
        </w:tc>
        <w:tc>
          <w:tcPr>
            <w:tcW w:w="38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09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商业企业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科研机构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社会公益组织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法律服务机构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0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0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三、本年度办理结果</w:t>
            </w:r>
          </w:p>
        </w:tc>
        <w:tc>
          <w:tcPr>
            <w:tcW w:w="3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（一）予以公开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（三）不予公开</w:t>
            </w: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1.属于国家秘密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2.其他法律行政法规禁止公开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3.危及“三安全一稳定”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4.保护第三方合法权益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5.属于三类内部事务信息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6.属于四类过程性信息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7.属于行政执法案卷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8.属于行政查询事项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（四）无法提供</w:t>
            </w: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1.本机关不掌握相关政府信息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2.没有现成信息需要另行制作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3.补正后申请内容仍不明确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（五）不予处理</w:t>
            </w: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kern w:val="0"/>
                <w:sz w:val="20"/>
                <w:szCs w:val="20"/>
                <w:lang w:val="en-US" w:eastAsia="zh-CN" w:bidi="ar-SA"/>
              </w:rPr>
              <w:t>信访举报投诉类申请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2.重复申请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3.要求提供公开出版物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4.无正当理由大量反复申请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kern w:val="0"/>
                <w:sz w:val="20"/>
                <w:szCs w:val="20"/>
                <w:lang w:val="en-US" w:eastAsia="zh-CN" w:bidi="ar-SA"/>
              </w:rPr>
              <w:t>要求行政机关确认或重新出具已获取信息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（六）其他处理</w:t>
            </w: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3.其他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（七）总计</w:t>
            </w:r>
          </w:p>
        </w:tc>
        <w:tc>
          <w:tcPr>
            <w:tcW w:w="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0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四、结转下年度继续办理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577"/>
        <w:gridCol w:w="577"/>
        <w:gridCol w:w="577"/>
        <w:gridCol w:w="57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行政复议</w:t>
            </w:r>
          </w:p>
        </w:tc>
        <w:tc>
          <w:tcPr>
            <w:tcW w:w="618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结果维持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结果纠正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其他结果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尚未审结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总计</w:t>
            </w:r>
          </w:p>
        </w:tc>
        <w:tc>
          <w:tcPr>
            <w:tcW w:w="30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未经复议直接起诉</w:t>
            </w:r>
          </w:p>
        </w:tc>
        <w:tc>
          <w:tcPr>
            <w:tcW w:w="30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结果维持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结果纠正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尚未审结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总计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结果维持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结果纠正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尚未审结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存在的问题及改进情况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存在问题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一是部分政务信息公开内容不规范，个别部门对要公开的信息审核不严格，容易出现错别字和语序不通的问题；二是政府信息公开主动性不强，存在更新不及时、漏报审查呈批单等情况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规范信息公开内容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。完善信息公开制度，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明确信息公开的范围和时限，加强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对公开信息的审核力度，确保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准确无误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监督考核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。督促科室开展自查自纠工作，明确各部门信息公开负责人，提升政府信息公开的主动意识。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三是加强信息公开实效，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公众的互动和沟通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在信息提供中强化服务意识，更好地向群众提供信息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提升公众的满意度和信任度。</w:t>
      </w:r>
    </w:p>
    <w:p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我单位向公民、法人和其他组织提供政府信息未收费。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宿城区农业农村局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2025年1月15日    </w:t>
      </w:r>
    </w:p>
    <w:sectPr>
      <w:pgSz w:w="11906" w:h="16838"/>
      <w:pgMar w:top="170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9641E2-C19E-4BF5-84A3-7D4EF37D11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66BD59-D222-4B6F-94EC-2ADDF8548144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F6769978-2300-4C2B-ADC4-98BEF6C8F9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56D27C-721B-4E53-ACE7-F6426F03DE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F8EB63E-A379-43BF-BA77-024A9983DEC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5E6DBD0F-96F7-44BC-AF5B-C5F7CCA59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E3MjQwZDBkZTk2NWNlZjlkZTA1MWJiOTBhYTMifQ=="/>
  </w:docVars>
  <w:rsids>
    <w:rsidRoot w:val="00000000"/>
    <w:rsid w:val="0099364F"/>
    <w:rsid w:val="00F122F6"/>
    <w:rsid w:val="01F233E3"/>
    <w:rsid w:val="028143D5"/>
    <w:rsid w:val="03B21C64"/>
    <w:rsid w:val="052D52BE"/>
    <w:rsid w:val="06A24565"/>
    <w:rsid w:val="095C760F"/>
    <w:rsid w:val="0B6D6042"/>
    <w:rsid w:val="0D097FEC"/>
    <w:rsid w:val="0D892714"/>
    <w:rsid w:val="0D8F7ABC"/>
    <w:rsid w:val="0EDB32C2"/>
    <w:rsid w:val="103A226A"/>
    <w:rsid w:val="10C675A6"/>
    <w:rsid w:val="11063FEA"/>
    <w:rsid w:val="124244EF"/>
    <w:rsid w:val="15D05455"/>
    <w:rsid w:val="175915EB"/>
    <w:rsid w:val="18BB2F12"/>
    <w:rsid w:val="1F9E2816"/>
    <w:rsid w:val="201B572F"/>
    <w:rsid w:val="22F46E61"/>
    <w:rsid w:val="24AF4B7D"/>
    <w:rsid w:val="24BC7CC2"/>
    <w:rsid w:val="25481B7B"/>
    <w:rsid w:val="27AB7FF2"/>
    <w:rsid w:val="28A14001"/>
    <w:rsid w:val="290F1E95"/>
    <w:rsid w:val="2A2B18F5"/>
    <w:rsid w:val="2ACE1666"/>
    <w:rsid w:val="2B411D57"/>
    <w:rsid w:val="30806AFC"/>
    <w:rsid w:val="30B65FAB"/>
    <w:rsid w:val="315947EF"/>
    <w:rsid w:val="329E1AA3"/>
    <w:rsid w:val="33552D94"/>
    <w:rsid w:val="33CE52D9"/>
    <w:rsid w:val="33E505BB"/>
    <w:rsid w:val="37421EFB"/>
    <w:rsid w:val="390D484C"/>
    <w:rsid w:val="3A375D23"/>
    <w:rsid w:val="414A7205"/>
    <w:rsid w:val="42936B87"/>
    <w:rsid w:val="434F77FF"/>
    <w:rsid w:val="45ED50AE"/>
    <w:rsid w:val="46713F66"/>
    <w:rsid w:val="4A834233"/>
    <w:rsid w:val="4D6B0035"/>
    <w:rsid w:val="4E2234FC"/>
    <w:rsid w:val="53980D4F"/>
    <w:rsid w:val="54CB16E6"/>
    <w:rsid w:val="56876AD2"/>
    <w:rsid w:val="5CB66FAB"/>
    <w:rsid w:val="5CE45005"/>
    <w:rsid w:val="5CF43E88"/>
    <w:rsid w:val="5D9E6F62"/>
    <w:rsid w:val="5E176F6C"/>
    <w:rsid w:val="5E8A5738"/>
    <w:rsid w:val="62CF7DF3"/>
    <w:rsid w:val="65B80DDC"/>
    <w:rsid w:val="65F46C17"/>
    <w:rsid w:val="698E47A2"/>
    <w:rsid w:val="6A636084"/>
    <w:rsid w:val="6ADA1A2B"/>
    <w:rsid w:val="6B1C1E0E"/>
    <w:rsid w:val="6C93071E"/>
    <w:rsid w:val="6ED06684"/>
    <w:rsid w:val="6F2C6B89"/>
    <w:rsid w:val="70235670"/>
    <w:rsid w:val="70533924"/>
    <w:rsid w:val="70EB650A"/>
    <w:rsid w:val="71CD79BE"/>
    <w:rsid w:val="72966949"/>
    <w:rsid w:val="746A5389"/>
    <w:rsid w:val="74BF3F35"/>
    <w:rsid w:val="75596A9F"/>
    <w:rsid w:val="76740D50"/>
    <w:rsid w:val="7738010F"/>
    <w:rsid w:val="7A081EDB"/>
    <w:rsid w:val="7D0E188A"/>
    <w:rsid w:val="7FD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200" w:firstLineChars="200"/>
      <w:jc w:val="both"/>
    </w:pPr>
    <w:rPr>
      <w:rFonts w:ascii="Calibri" w:hAnsi="Calibri" w:eastAsia="楷体_GB2312" w:cs="Times New Roman"/>
      <w:kern w:val="2"/>
      <w:sz w:val="3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2295</Words>
  <Characters>2432</Characters>
  <Lines>0</Lines>
  <Paragraphs>0</Paragraphs>
  <TotalTime>22</TotalTime>
  <ScaleCrop>false</ScaleCrop>
  <LinksUpToDate>false</LinksUpToDate>
  <CharactersWithSpaces>2459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2024-01-03T01:16:00Z</dcterms:created>
  <dc:creator>admin</dc:creator>
  <cp:lastModifiedBy>Administrator</cp:lastModifiedBy>
  <dcterms:modified xsi:type="dcterms:W3CDTF">2025-01-24T02:21:44Z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C397BF78EDAD4B9883439CCD99D2B25E_13</vt:lpwstr>
  </property>
  <property fmtid="{D5CDD505-2E9C-101B-9397-08002B2CF9AE}" pid="4" name="KSOTemplateDocerSaveRecord">
    <vt:lpwstr>eyJoZGlkIjoiY2Y2YjE3MjQwZDBkZTk2NWNlZjlkZTA1MWJiOTBhYTMifQ==</vt:lpwstr>
  </property>
</Properties>
</file>