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92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宿迁市宿城生态环境局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</w:t>
      </w:r>
    </w:p>
    <w:p w14:paraId="4A34C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政府信息公开工作年度报告</w:t>
      </w:r>
    </w:p>
    <w:p w14:paraId="5C84D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根据《中华人民共和国政府信息公开条例》，现向社会公布2024年度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宿迁市宿城生态环境局信息公开年度报告。本报告所列数据的统计时限为2024年1月1日至2024年12月31日。如对报告有疑问，请与宿迁市宿城生态环境局办公室联系（地址：宿城新区商务大厦701B室；联系电话：0527-80971939；电子邮箱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"mailto:sc12369@126.com）。" </w:instrTex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sc12369@126.com）。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</w:p>
    <w:p w14:paraId="457EB9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总体情况</w:t>
      </w:r>
    </w:p>
    <w:p w14:paraId="68606F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2024年，宿城生态环境局坚持“以公开强服务”，严格贯彻落实区委、区政府关于全面推进政府信息公开标准化、规范化工作部署，紧紧围绕</w:t>
      </w:r>
      <w:r>
        <w:rPr>
          <w:rFonts w:hint="eastAsia" w:ascii="仿宋_GB2312" w:eastAsia="仿宋_GB2312"/>
          <w:sz w:val="32"/>
          <w:szCs w:val="32"/>
        </w:rPr>
        <w:t>省、市</w:t>
      </w:r>
      <w:r>
        <w:rPr>
          <w:rFonts w:hint="eastAsia" w:ascii="仿宋_GB2312" w:eastAsia="仿宋_GB2312"/>
          <w:sz w:val="32"/>
          <w:szCs w:val="32"/>
          <w:lang w:eastAsia="zh-CN"/>
        </w:rPr>
        <w:t>、区</w:t>
      </w:r>
      <w:r>
        <w:rPr>
          <w:rFonts w:hint="eastAsia" w:ascii="仿宋_GB2312" w:eastAsia="仿宋_GB2312"/>
          <w:sz w:val="32"/>
          <w:szCs w:val="32"/>
        </w:rPr>
        <w:t>污染防治工作相关要求，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扛起主城担当，以“雷厉风行、真抓实干”的工作作风不断推动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高质量发展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，聚焦重点领域信息公开，不断夯实政务公开基础，提高政务公开透明度。</w:t>
      </w:r>
    </w:p>
    <w:p w14:paraId="185120B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主动公开。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2024年12月31日，我局通过宿城区人民政府网平台主动公开政务信息31余条。</w:t>
      </w:r>
    </w:p>
    <w:p w14:paraId="36A15C3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依申请公开。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收到1条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政府信息公开申请，已按要求办理，无因政府信息公开申请行政复议、提起行政诉讼情况发生。</w:t>
      </w:r>
    </w:p>
    <w:p w14:paraId="5E3EC0E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政府信息管理。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政府信息公开工作是新时代条件下贯彻群众路线的必然要求，宿城生态环境局认真贯彻上级工作部署，严格落实政府信息公开相关制度，加强政务公开工作组织领导，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按照“严格执法、全面真实、及时便民”的工作原则，扎实做好信息化工作，形成统筹兼顾、齐抓共管、各负其责的工作局面，确保政府信息公开工作持续良好开展。</w:t>
      </w:r>
    </w:p>
    <w:p w14:paraId="38EC436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监督保障。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宿城生态环境局认真贯彻落实《中华人民共和国政府信息公开条例》，严格规范信息发布，加强闭环管理，安排专人专职负责信息公开工作，由局办公室牵头统筹，各科室协调配合，不断健全科室、办公室、分管领导、主要负责人四级审核管理，确保政府信息安全性、准确性和严肃性，进一步推动政务公开工作高质量、高标准、严要求地进行。</w:t>
      </w:r>
    </w:p>
    <w:p w14:paraId="74C97BD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 w14:paraId="503798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8108F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7D4A4C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7DAC5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957FF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发件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05A70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DDF6B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14:paraId="541A30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29E5C4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94A5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5D5BD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948D9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4D6DF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A1DDEC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DB64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BA78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74E3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F7F3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088E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2FB58A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7E29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E581F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754D12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13E121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5E4E1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6B0BC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B2A6C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027DFD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F4EE6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BF0F4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528FBF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DF9A07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72E4DB"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 w14:paraId="3C9E89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60063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4DA5A0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</w:tr>
      <w:tr w14:paraId="7D0DC2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0EF97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07885E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7AC84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121FB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590F29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8DE79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004808"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/</w:t>
            </w:r>
          </w:p>
        </w:tc>
      </w:tr>
    </w:tbl>
    <w:p w14:paraId="2B80D18B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7B3C4A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DE49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9FC7D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1E06DA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CDFFD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6E9CC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04E8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D5258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501EFE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127E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EDAD09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C16EA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商业</w:t>
            </w:r>
          </w:p>
          <w:p w14:paraId="083829C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058F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</w:t>
            </w:r>
          </w:p>
          <w:p w14:paraId="044AED1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C88DA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42D7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9895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F1B2A">
            <w:pPr>
              <w:rPr>
                <w:rFonts w:hint="eastAsia" w:ascii="宋体"/>
                <w:color w:val="000000"/>
                <w:sz w:val="24"/>
              </w:rPr>
            </w:pPr>
          </w:p>
        </w:tc>
      </w:tr>
      <w:tr w14:paraId="4AC0A6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84887C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8DB51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7F1A6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317D51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4E205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2361C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469B0B"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F8965CB"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 w14:paraId="20A8CD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C23129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BF50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B78BA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2FA68E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AB2B8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581D4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9E425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EEE559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FE2D4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04F7D0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2DC8D4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5868B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40D3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055FAF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C0AC3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22019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42A03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FEDD25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2678A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DB4592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F0E52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0369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1893E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A9BAAC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E7FC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90B8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75426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53993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0A476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0284D5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7A915B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3DAE7D4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F954B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50D7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66E228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F9527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BC954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B3F9F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E401DB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3F753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54C416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D53802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9C417F7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0DF3C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27BE4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C96A30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961C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BF39D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D121F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A7BD4B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692B4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A1A683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747514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58AEF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4E740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BDB48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689C19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23B4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B674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C975A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EEA090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27AF7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7F614C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A4913E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9E27F7D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B19DD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06089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52019E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4F14A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2D641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B324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C5DE96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86E88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A3815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DBFB7A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33B6EDB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162FB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84EE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85327B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19D4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C17C2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8F9F7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987ACC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51D3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D672B1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32C36A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A28A760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03EFB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1D1A2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5C3902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54939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5A0F8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FC21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BC9C06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CB623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7628AC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3F9D8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F575E5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F2470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99A4A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983867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4A871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180B7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F5B6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1AD800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8D7D0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51792D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690A89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FA0A80C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7674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DC2A7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27C8D6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FD73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93CF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3AA75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7C6751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08594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6C54F4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DB36D3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CEDED87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A8AF9F"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751A3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CF029C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AD2AB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ED55B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CCF705"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892E3BC">
            <w:pPr>
              <w:widowControl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691D33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F9B75D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2F506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1D5393C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4E3C4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11440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D01B6A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A24E8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5B117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7327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68E225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06352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9A8453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373A1D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8ACCBF0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65A43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95403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F3EA6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B3661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60B30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03B49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80710C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EE5B2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78A92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89CD9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588A519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AE8F5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C5B8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D8A17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52D10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CDEC6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2B5E7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3826A2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9CD2B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8D1475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CD40C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830CA5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D2C03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F6C13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F2EFE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052EF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094E5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8B5A8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6C61E0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615F1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472326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2209B4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0178B67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BB5D1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84F73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2F53FC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CF86C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D8FAE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DE5B5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C39A54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5C751B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E60389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07EA07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87B0249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ACC77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64A6A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E79076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D7277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B44F5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368D1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B08CE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FC090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7B4E79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7C51D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0F6C10">
            <w:pPr>
              <w:widowControl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46D2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E91AD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D07217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DDECC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B3427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25B23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7AFA7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B77FF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BC1D08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D04E0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0AEC03">
            <w:pPr>
              <w:widowControl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7E9E0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D4F6E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550FA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46EF0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30E17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3FF3A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AE1E5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82DE0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C8A144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8A1859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1FA48A">
            <w:pPr>
              <w:widowControl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1126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3FF0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11495A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53C79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1F551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BD553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B761C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66FCA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0D33E6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78113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97095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6256FA">
            <w:pPr>
              <w:widowControl/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99FEC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DE88C8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B7B0F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CA873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9B22A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C83B2C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4417B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1EEB0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4B9BCD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635096"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67CE2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C030A9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8C96A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24AAF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474B3E"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219D58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3218D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A8A60E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666A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4AD4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6E800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4221D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53B62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6A99B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AF0FF4C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 w14:paraId="289F61F8">
      <w:pPr>
        <w:pStyle w:val="2"/>
        <w:widowControl/>
        <w:spacing w:before="0" w:beforeAutospacing="0" w:after="0" w:afterAutospacing="0" w:line="560" w:lineRule="atLeas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四、政府信息公开行政复议、行政诉讼情况</w:t>
      </w:r>
    </w:p>
    <w:tbl>
      <w:tblPr>
        <w:tblStyle w:val="3"/>
        <w:tblW w:w="99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"/>
        <w:gridCol w:w="816"/>
        <w:gridCol w:w="816"/>
        <w:gridCol w:w="816"/>
        <w:gridCol w:w="416"/>
        <w:gridCol w:w="816"/>
        <w:gridCol w:w="816"/>
        <w:gridCol w:w="816"/>
        <w:gridCol w:w="816"/>
        <w:gridCol w:w="416"/>
        <w:gridCol w:w="816"/>
        <w:gridCol w:w="816"/>
        <w:gridCol w:w="816"/>
        <w:gridCol w:w="816"/>
        <w:gridCol w:w="416"/>
      </w:tblGrid>
      <w:tr w14:paraId="0B65EC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  <w:jc w:val="center"/>
        </w:trPr>
        <w:tc>
          <w:tcPr>
            <w:tcW w:w="30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319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9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37CA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2B4F86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  <w:jc w:val="center"/>
        </w:trPr>
        <w:tc>
          <w:tcPr>
            <w:tcW w:w="3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A2ED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1C0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 纠正</w:t>
            </w:r>
          </w:p>
        </w:tc>
        <w:tc>
          <w:tcPr>
            <w:tcW w:w="7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D00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 结果</w:t>
            </w:r>
          </w:p>
        </w:tc>
        <w:tc>
          <w:tcPr>
            <w:tcW w:w="7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8522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尚未 审结</w:t>
            </w:r>
          </w:p>
        </w:tc>
        <w:tc>
          <w:tcPr>
            <w:tcW w:w="3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22D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4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750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4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5AA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20C057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413D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CB9D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D6B2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2B1A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7C86"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05FB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 维持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B5B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 纠正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C28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 结果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DD81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尚未 审结</w:t>
            </w:r>
          </w:p>
        </w:tc>
        <w:tc>
          <w:tcPr>
            <w:tcW w:w="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143A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CAA7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 维持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1F23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 纠正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A22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 结果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4A6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尚未 审结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B0E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0AB53D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289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8613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D2A7E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A37B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4321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34EE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0C98">
            <w:pPr>
              <w:widowControl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F22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D8E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D4C4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518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FCE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1E9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0F0D">
            <w:pPr>
              <w:widowControl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4BD1D">
            <w:pPr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0</w:t>
            </w:r>
          </w:p>
        </w:tc>
      </w:tr>
    </w:tbl>
    <w:p w14:paraId="4D0B106D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存在的主要问题及改进情况</w:t>
      </w:r>
    </w:p>
    <w:p w14:paraId="3F71FD8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 w:firstLine="64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2024年，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宿城生态环境局政府信息公开工作取得了一定的成绩，但是距离高质量政务公开工作仍存在一定的差距，例如：主动公开的意识有待于进一步加强，政务公开建设队伍有待于进一步建设，信息公开的广度和深度有待于进一步深化。我们已采取以下措施加以改进：</w:t>
      </w:r>
    </w:p>
    <w:p w14:paraId="688E31F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 w:firstLine="64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一是提升思想认识，压实工作责任。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不断强化政府信息公开的组织领导，明确岗位责任分工，深入关注人民群众的切实需求，及时回应社会关切，做到“应公开、尽公开”，保证我局信息公开工作有效落实。</w:t>
      </w:r>
    </w:p>
    <w:p w14:paraId="7234470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 w:firstLine="64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二是加强队伍建设，提升业务能力。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明确专人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进行政府信息公开工作，并进行定期专项业务培训，增强信息公开人员工作的积极性与主动性，提高其责任意识与法律意识，确保信息准确、可靠、规范、及时。</w:t>
      </w:r>
    </w:p>
    <w:p w14:paraId="55B20B0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三是扩宽公开内容，聚焦重点领域。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聚焦人民群众关注的生态环境重点领域和热点问题，紧紧围绕全局中心工作，加大公开力度，细化公开内容，进一步保障人民群众的知情权、参与权、表达权和监督权。</w:t>
      </w:r>
    </w:p>
    <w:p w14:paraId="2E0CDFA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六、其他需要报告的事项</w:t>
      </w:r>
    </w:p>
    <w:p w14:paraId="0707B60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202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</w:rPr>
        <w:t>我单位向公民、法人和其他组织提供政府信息暂未收费。</w:t>
      </w:r>
    </w:p>
    <w:p w14:paraId="0748326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宿迁市宿城生态环境局</w:t>
      </w:r>
    </w:p>
    <w:p w14:paraId="329CC0D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2025年1月23日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6FE4C2-50D6-41FE-B889-38A22510944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ED69DD5-E330-4842-B3A2-DC3E43A6050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4D381CE-6E84-4577-AB38-4F70B7F5F4E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AAAB311-BD1C-49BC-9B4C-F43CE5ED5F7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4C3A457-270D-4F89-8063-F8670236A3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2ED8FD4-AB12-40CA-8B22-308E8767DD4E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4D24877C-C178-4467-9397-4A09684A0DA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94AAF438-F891-40CD-A2F2-9C8C784E33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9" w:fontKey="{15BF9F97-F63D-4673-BDD7-6E4617CAC8B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B67B3"/>
    <w:multiLevelType w:val="singleLevel"/>
    <w:tmpl w:val="9F5B67B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85C0AF"/>
    <w:multiLevelType w:val="singleLevel"/>
    <w:tmpl w:val="D385C0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B85CCF"/>
    <w:multiLevelType w:val="singleLevel"/>
    <w:tmpl w:val="55B85CC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E6D6D"/>
    <w:rsid w:val="0FCB01C3"/>
    <w:rsid w:val="115F467E"/>
    <w:rsid w:val="12D9220E"/>
    <w:rsid w:val="1FCE749A"/>
    <w:rsid w:val="223C1E72"/>
    <w:rsid w:val="2C18774B"/>
    <w:rsid w:val="2F48454C"/>
    <w:rsid w:val="3227624F"/>
    <w:rsid w:val="3F4F285F"/>
    <w:rsid w:val="44250560"/>
    <w:rsid w:val="45FD3ED0"/>
    <w:rsid w:val="493C4382"/>
    <w:rsid w:val="498D1081"/>
    <w:rsid w:val="4E992277"/>
    <w:rsid w:val="50466592"/>
    <w:rsid w:val="57F56770"/>
    <w:rsid w:val="5A6E2809"/>
    <w:rsid w:val="65C6174B"/>
    <w:rsid w:val="74406B6D"/>
    <w:rsid w:val="75A3301D"/>
    <w:rsid w:val="7769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1552</Words>
  <Characters>1621</Characters>
  <Lines>0</Lines>
  <Paragraphs>0</Paragraphs>
  <TotalTime>6</TotalTime>
  <ScaleCrop>false</ScaleCrop>
  <LinksUpToDate>false</LinksUpToDate>
  <CharactersWithSpaces>1787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2025-01-22T07:47:00Z</dcterms:created>
  <dc:creator>Administrator</dc:creator>
  <cp:lastModifiedBy>幼稚园杀手</cp:lastModifiedBy>
  <dcterms:modified xsi:type="dcterms:W3CDTF">2025-01-24T02:09:44Z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5D04A5D590394D569F0B74EC78892423_12</vt:lpwstr>
  </property>
  <property fmtid="{D5CDD505-2E9C-101B-9397-08002B2CF9AE}" pid="4" name="KSOTemplateDocerSaveRecord">
    <vt:lpwstr>eyJoZGlkIjoiZDQ2ZDIzYTg2OWJjZmVmN2VlOTc0ZjhiZTQzZTAxM2QiLCJ1c2VySWQiOiIxMTA0NjA2MDI0In0=</vt:lpwstr>
  </property>
</Properties>
</file>