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2F" w:rsidRDefault="00F41C3C">
      <w:pPr>
        <w:pStyle w:val="a5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b/>
          <w:color w:val="333333"/>
          <w:sz w:val="44"/>
          <w:szCs w:val="44"/>
        </w:rPr>
      </w:pPr>
      <w:r>
        <w:rPr>
          <w:rFonts w:ascii="Tahoma" w:hAnsi="Tahoma" w:cs="Tahoma" w:hint="eastAsia"/>
          <w:b/>
          <w:color w:val="333333"/>
          <w:sz w:val="44"/>
          <w:szCs w:val="44"/>
        </w:rPr>
        <w:t>预防校园欺凌工作制度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为深入贯彻落实教育部等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九部门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关于防治中小学生欺凌和暴力的指导意见，切实有效的防治校园欺凌和暴力，建设平安和谐校园，保障学生身心健康成长，特制定本工作制度。</w:t>
      </w:r>
    </w:p>
    <w:p w:rsidR="0097312F" w:rsidRDefault="00F41C3C">
      <w:pPr>
        <w:pStyle w:val="a5"/>
        <w:shd w:val="clear" w:color="auto" w:fill="FFFFFF"/>
        <w:spacing w:before="0" w:beforeAutospacing="0" w:after="0" w:afterAutospacing="0"/>
        <w:ind w:firstLineChars="200" w:firstLine="562"/>
        <w:rPr>
          <w:rFonts w:ascii="Tahoma" w:hAnsi="Tahoma" w:cs="Tahoma"/>
          <w:color w:val="333333"/>
          <w:sz w:val="28"/>
          <w:szCs w:val="28"/>
        </w:rPr>
      </w:pPr>
      <w:r>
        <w:rPr>
          <w:rStyle w:val="a6"/>
          <w:rFonts w:ascii="Tahoma" w:hAnsi="Tahoma" w:cs="Tahoma"/>
          <w:color w:val="333333"/>
          <w:sz w:val="28"/>
          <w:szCs w:val="28"/>
        </w:rPr>
        <w:t>一、指导思想和工作目标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以李克强总理校园应该是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最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阳光、最安全的地方讲话精神为指导，深入贯彻落实教育部等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九部门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关于防治校园欺凌和暴力的指导意见；以预防为主，防治结合为原则，打造平安、和谐校园为目标，切实有效的防治校园欺凌和暴力，保障学生身心健康成长。</w:t>
      </w:r>
    </w:p>
    <w:p w:rsidR="0097312F" w:rsidRDefault="00F41C3C">
      <w:pPr>
        <w:pStyle w:val="a5"/>
        <w:shd w:val="clear" w:color="auto" w:fill="FFFFFF"/>
        <w:spacing w:before="0" w:beforeAutospacing="0" w:after="0" w:afterAutospacing="0"/>
        <w:ind w:firstLineChars="200" w:firstLine="562"/>
        <w:rPr>
          <w:rFonts w:ascii="Tahoma" w:hAnsi="Tahoma" w:cs="Tahoma"/>
          <w:color w:val="333333"/>
          <w:sz w:val="28"/>
          <w:szCs w:val="28"/>
        </w:rPr>
      </w:pPr>
      <w:r>
        <w:rPr>
          <w:rStyle w:val="a6"/>
          <w:rFonts w:ascii="Tahoma" w:hAnsi="Tahoma" w:cs="Tahoma"/>
          <w:color w:val="333333"/>
          <w:sz w:val="28"/>
          <w:szCs w:val="28"/>
        </w:rPr>
        <w:t>二、成立防治校园欺凌和暴力领导小组，明确职责。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组长：</w:t>
      </w:r>
      <w:r>
        <w:rPr>
          <w:rFonts w:ascii="Tahoma" w:hAnsi="Tahoma" w:cs="Tahoma" w:hint="eastAsia"/>
          <w:color w:val="333333"/>
          <w:sz w:val="28"/>
          <w:szCs w:val="28"/>
        </w:rPr>
        <w:t>肖猛</w:t>
      </w:r>
      <w:r>
        <w:rPr>
          <w:rFonts w:ascii="Tahoma" w:hAnsi="Tahoma" w:cs="Tahoma"/>
          <w:color w:val="333333"/>
          <w:sz w:val="28"/>
          <w:szCs w:val="28"/>
        </w:rPr>
        <w:t xml:space="preserve"> 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职责：</w:t>
      </w:r>
      <w:r>
        <w:rPr>
          <w:rFonts w:ascii="Tahoma" w:hAnsi="Tahoma" w:cs="Tahoma"/>
          <w:color w:val="333333"/>
          <w:sz w:val="28"/>
          <w:szCs w:val="28"/>
        </w:rPr>
        <w:t>1</w:t>
      </w:r>
      <w:r>
        <w:rPr>
          <w:rFonts w:ascii="Tahoma" w:hAnsi="Tahoma" w:cs="Tahoma"/>
          <w:color w:val="333333"/>
          <w:sz w:val="28"/>
          <w:szCs w:val="28"/>
        </w:rPr>
        <w:t>、学校防治校园欺凌和暴力第一责任人，全面负责学校防治校园欺凌和暴力工作。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2</w:t>
      </w:r>
      <w:r>
        <w:rPr>
          <w:rFonts w:ascii="Tahoma" w:hAnsi="Tahoma" w:cs="Tahoma"/>
          <w:color w:val="333333"/>
          <w:sz w:val="28"/>
          <w:szCs w:val="28"/>
        </w:rPr>
        <w:t>、对重大突发事件处置工作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作出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重大决策，督促各相关应急处置小组按应急预案及时有效地开展工作。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副组长：</w:t>
      </w:r>
      <w:r>
        <w:rPr>
          <w:rFonts w:ascii="Tahoma" w:hAnsi="Tahoma" w:cs="Tahoma"/>
          <w:color w:val="333333"/>
          <w:sz w:val="28"/>
          <w:szCs w:val="28"/>
        </w:rPr>
        <w:t xml:space="preserve"> </w:t>
      </w:r>
      <w:r>
        <w:rPr>
          <w:rFonts w:ascii="Tahoma" w:hAnsi="Tahoma" w:cs="Tahoma" w:hint="eastAsia"/>
          <w:color w:val="333333"/>
          <w:sz w:val="28"/>
          <w:szCs w:val="28"/>
        </w:rPr>
        <w:t>陈毅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职责：</w:t>
      </w:r>
      <w:r>
        <w:rPr>
          <w:rFonts w:ascii="Tahoma" w:hAnsi="Tahoma" w:cs="Tahoma"/>
          <w:color w:val="333333"/>
          <w:sz w:val="28"/>
          <w:szCs w:val="28"/>
        </w:rPr>
        <w:t>1</w:t>
      </w:r>
      <w:r>
        <w:rPr>
          <w:rFonts w:ascii="Tahoma" w:hAnsi="Tahoma" w:cs="Tahoma"/>
          <w:color w:val="333333"/>
          <w:sz w:val="28"/>
          <w:szCs w:val="28"/>
        </w:rPr>
        <w:t>、负责校园欺凌事件处置工作的具体落实。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2</w:t>
      </w:r>
      <w:r>
        <w:rPr>
          <w:rFonts w:ascii="Tahoma" w:hAnsi="Tahoma" w:cs="Tahoma"/>
          <w:color w:val="333333"/>
          <w:sz w:val="28"/>
          <w:szCs w:val="28"/>
        </w:rPr>
        <w:t>、负责与公安、教育局、市综治委等部门沟通、协调。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3</w:t>
      </w:r>
      <w:r>
        <w:rPr>
          <w:rFonts w:ascii="Tahoma" w:hAnsi="Tahoma" w:cs="Tahoma"/>
          <w:color w:val="333333"/>
          <w:sz w:val="28"/>
          <w:szCs w:val="28"/>
        </w:rPr>
        <w:t>、负责防治校园欺凌教育宣传督促检查工作。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lastRenderedPageBreak/>
        <w:t>成员：</w:t>
      </w:r>
      <w:r>
        <w:rPr>
          <w:rFonts w:ascii="Tahoma" w:hAnsi="Tahoma" w:cs="Tahoma"/>
          <w:color w:val="333333"/>
          <w:sz w:val="28"/>
          <w:szCs w:val="28"/>
        </w:rPr>
        <w:t xml:space="preserve"> </w:t>
      </w:r>
      <w:r>
        <w:rPr>
          <w:rFonts w:ascii="Tahoma" w:hAnsi="Tahoma" w:cs="Tahoma" w:hint="eastAsia"/>
          <w:color w:val="333333"/>
          <w:sz w:val="28"/>
          <w:szCs w:val="28"/>
        </w:rPr>
        <w:t>许恒</w:t>
      </w:r>
      <w:r>
        <w:rPr>
          <w:rFonts w:ascii="Tahoma" w:hAnsi="Tahoma" w:cs="Tahoma" w:hint="eastAsia"/>
          <w:color w:val="333333"/>
          <w:sz w:val="28"/>
          <w:szCs w:val="28"/>
        </w:rPr>
        <w:t xml:space="preserve">  </w:t>
      </w:r>
      <w:r>
        <w:rPr>
          <w:rFonts w:ascii="Tahoma" w:hAnsi="Tahoma" w:cs="Tahoma" w:hint="eastAsia"/>
          <w:color w:val="333333"/>
          <w:sz w:val="28"/>
          <w:szCs w:val="28"/>
        </w:rPr>
        <w:t>王耀军</w:t>
      </w:r>
      <w:r>
        <w:rPr>
          <w:rFonts w:ascii="Tahoma" w:hAnsi="Tahoma" w:cs="Tahoma" w:hint="eastAsia"/>
          <w:color w:val="333333"/>
          <w:sz w:val="28"/>
          <w:szCs w:val="28"/>
        </w:rPr>
        <w:t xml:space="preserve">  </w:t>
      </w:r>
      <w:r>
        <w:rPr>
          <w:rFonts w:ascii="Tahoma" w:hAnsi="Tahoma" w:cs="Tahoma" w:hint="eastAsia"/>
          <w:color w:val="333333"/>
          <w:sz w:val="28"/>
          <w:szCs w:val="28"/>
        </w:rPr>
        <w:t>李娇</w:t>
      </w:r>
      <w:r>
        <w:rPr>
          <w:rFonts w:ascii="Tahoma" w:hAnsi="Tahoma" w:cs="Tahoma" w:hint="eastAsia"/>
          <w:color w:val="333333"/>
          <w:sz w:val="28"/>
          <w:szCs w:val="28"/>
        </w:rPr>
        <w:t xml:space="preserve">  </w:t>
      </w:r>
      <w:r>
        <w:rPr>
          <w:rFonts w:ascii="Tahoma" w:hAnsi="Tahoma" w:cs="Tahoma" w:hint="eastAsia"/>
          <w:color w:val="333333"/>
          <w:sz w:val="28"/>
          <w:szCs w:val="28"/>
        </w:rPr>
        <w:t>邸素芳</w:t>
      </w:r>
      <w:r>
        <w:rPr>
          <w:rFonts w:ascii="Tahoma" w:hAnsi="Tahoma" w:cs="Tahoma" w:hint="eastAsia"/>
          <w:color w:val="333333"/>
          <w:sz w:val="28"/>
          <w:szCs w:val="28"/>
        </w:rPr>
        <w:t xml:space="preserve">  </w:t>
      </w:r>
      <w:r>
        <w:rPr>
          <w:rFonts w:ascii="Tahoma" w:hAnsi="Tahoma" w:cs="Tahoma" w:hint="eastAsia"/>
          <w:color w:val="333333"/>
          <w:sz w:val="28"/>
          <w:szCs w:val="28"/>
        </w:rPr>
        <w:t>吴良蕊</w:t>
      </w:r>
      <w:bookmarkStart w:id="0" w:name="_GoBack"/>
      <w:bookmarkEnd w:id="0"/>
      <w:r>
        <w:rPr>
          <w:rFonts w:ascii="Tahoma" w:hAnsi="Tahoma" w:cs="Tahoma" w:hint="eastAsia"/>
          <w:color w:val="333333"/>
          <w:sz w:val="28"/>
          <w:szCs w:val="28"/>
        </w:rPr>
        <w:t xml:space="preserve"> </w:t>
      </w:r>
      <w:r>
        <w:rPr>
          <w:rFonts w:ascii="Tahoma" w:hAnsi="Tahoma" w:cs="Tahoma" w:hint="eastAsia"/>
          <w:color w:val="333333"/>
          <w:sz w:val="28"/>
          <w:szCs w:val="28"/>
        </w:rPr>
        <w:t>张阳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职责：</w:t>
      </w:r>
      <w:r>
        <w:rPr>
          <w:rFonts w:ascii="Tahoma" w:hAnsi="Tahoma" w:cs="Tahoma"/>
          <w:color w:val="333333"/>
          <w:sz w:val="28"/>
          <w:szCs w:val="28"/>
        </w:rPr>
        <w:t>1</w:t>
      </w:r>
      <w:r>
        <w:rPr>
          <w:rFonts w:ascii="Tahoma" w:hAnsi="Tahoma" w:cs="Tahoma"/>
          <w:color w:val="333333"/>
          <w:sz w:val="28"/>
          <w:szCs w:val="28"/>
        </w:rPr>
        <w:t>、学校防治校园欺凌和暴力制度、应急预案的制定。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2</w:t>
      </w:r>
      <w:r>
        <w:rPr>
          <w:rFonts w:ascii="Tahoma" w:hAnsi="Tahoma" w:cs="Tahoma"/>
          <w:color w:val="333333"/>
          <w:sz w:val="28"/>
          <w:szCs w:val="28"/>
        </w:rPr>
        <w:t>、负责防治校园欺凌宣传教育工作。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3</w:t>
      </w:r>
      <w:r>
        <w:rPr>
          <w:rFonts w:ascii="Tahoma" w:hAnsi="Tahoma" w:cs="Tahoma"/>
          <w:color w:val="333333"/>
          <w:sz w:val="28"/>
          <w:szCs w:val="28"/>
        </w:rPr>
        <w:t>、负责突发校园欺凌事件临场处置及</w:t>
      </w:r>
      <w:r>
        <w:rPr>
          <w:rFonts w:ascii="Tahoma" w:hAnsi="Tahoma" w:cs="Tahoma"/>
          <w:color w:val="333333"/>
          <w:sz w:val="28"/>
          <w:szCs w:val="28"/>
        </w:rPr>
        <w:t>上报工作。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4</w:t>
      </w:r>
      <w:r>
        <w:rPr>
          <w:rFonts w:ascii="Tahoma" w:hAnsi="Tahoma" w:cs="Tahoma"/>
          <w:color w:val="333333"/>
          <w:sz w:val="28"/>
          <w:szCs w:val="28"/>
        </w:rPr>
        <w:t>、负责突发事件临场医疗处置救护工作。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5</w:t>
      </w:r>
      <w:r>
        <w:rPr>
          <w:rFonts w:ascii="Tahoma" w:hAnsi="Tahoma" w:cs="Tahoma"/>
          <w:color w:val="333333"/>
          <w:sz w:val="28"/>
          <w:szCs w:val="28"/>
        </w:rPr>
        <w:t>、负责突发重点校园欺凌事件学生心理疏导工作。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6</w:t>
      </w:r>
      <w:r>
        <w:rPr>
          <w:rFonts w:ascii="Tahoma" w:hAnsi="Tahoma" w:cs="Tahoma"/>
          <w:color w:val="333333"/>
          <w:sz w:val="28"/>
          <w:szCs w:val="28"/>
        </w:rPr>
        <w:t>、负责防治校园欺凌技防设施采购和维护保养工作及后勤保障工作。</w:t>
      </w:r>
    </w:p>
    <w:p w:rsidR="0097312F" w:rsidRDefault="00F41C3C">
      <w:pPr>
        <w:pStyle w:val="a5"/>
        <w:shd w:val="clear" w:color="auto" w:fill="FFFFFF"/>
        <w:spacing w:before="0" w:beforeAutospacing="0" w:after="0" w:afterAutospacing="0"/>
        <w:ind w:firstLineChars="200" w:firstLine="562"/>
        <w:rPr>
          <w:rFonts w:ascii="Tahoma" w:hAnsi="Tahoma" w:cs="Tahoma"/>
          <w:color w:val="333333"/>
          <w:sz w:val="28"/>
          <w:szCs w:val="28"/>
        </w:rPr>
      </w:pPr>
      <w:r>
        <w:rPr>
          <w:rStyle w:val="a6"/>
          <w:rFonts w:ascii="Tahoma" w:hAnsi="Tahoma" w:cs="Tahoma"/>
          <w:color w:val="333333"/>
          <w:sz w:val="28"/>
          <w:szCs w:val="28"/>
        </w:rPr>
        <w:t>三、工作措施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1</w:t>
      </w:r>
      <w:r>
        <w:rPr>
          <w:rFonts w:ascii="Tahoma" w:hAnsi="Tahoma" w:cs="Tahoma"/>
          <w:color w:val="333333"/>
          <w:sz w:val="28"/>
          <w:szCs w:val="28"/>
        </w:rPr>
        <w:t>、加强教育，预防为主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按照</w:t>
      </w:r>
      <w:r>
        <w:rPr>
          <w:rFonts w:ascii="Tahoma" w:hAnsi="Tahoma" w:cs="Tahoma"/>
          <w:color w:val="333333"/>
          <w:sz w:val="28"/>
          <w:szCs w:val="28"/>
        </w:rPr>
        <w:t>“</w:t>
      </w:r>
      <w:r>
        <w:rPr>
          <w:rFonts w:ascii="Tahoma" w:hAnsi="Tahoma" w:cs="Tahoma"/>
          <w:color w:val="333333"/>
          <w:sz w:val="28"/>
          <w:szCs w:val="28"/>
        </w:rPr>
        <w:t>预防为主、防治结合</w:t>
      </w:r>
      <w:r>
        <w:rPr>
          <w:rFonts w:ascii="Tahoma" w:hAnsi="Tahoma" w:cs="Tahoma"/>
          <w:color w:val="333333"/>
          <w:sz w:val="28"/>
          <w:szCs w:val="28"/>
        </w:rPr>
        <w:t>”</w:t>
      </w:r>
      <w:r>
        <w:rPr>
          <w:rFonts w:ascii="Tahoma" w:hAnsi="Tahoma" w:cs="Tahoma"/>
          <w:color w:val="333333"/>
          <w:sz w:val="28"/>
          <w:szCs w:val="28"/>
        </w:rPr>
        <w:t>的原则，对学生开展有针对性的教育，从源头上预防学生欺凌和暴力行为的发生。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（</w:t>
      </w:r>
      <w:r>
        <w:rPr>
          <w:rFonts w:ascii="Tahoma" w:hAnsi="Tahoma" w:cs="Tahoma"/>
          <w:color w:val="333333"/>
          <w:sz w:val="28"/>
          <w:szCs w:val="28"/>
        </w:rPr>
        <w:t>1</w:t>
      </w:r>
      <w:r>
        <w:rPr>
          <w:rFonts w:ascii="Tahoma" w:hAnsi="Tahoma" w:cs="Tahoma"/>
          <w:color w:val="333333"/>
          <w:sz w:val="28"/>
          <w:szCs w:val="28"/>
        </w:rPr>
        <w:t>）是加强思想道德教育。结合德育课程一体化工作，培养学生正确的价值观和道德观。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（</w:t>
      </w:r>
      <w:r>
        <w:rPr>
          <w:rFonts w:ascii="Tahoma" w:hAnsi="Tahoma" w:cs="Tahoma"/>
          <w:color w:val="333333"/>
          <w:sz w:val="28"/>
          <w:szCs w:val="28"/>
        </w:rPr>
        <w:t>2</w:t>
      </w:r>
      <w:r>
        <w:rPr>
          <w:rFonts w:ascii="Tahoma" w:hAnsi="Tahoma" w:cs="Tahoma"/>
          <w:color w:val="333333"/>
          <w:sz w:val="28"/>
          <w:szCs w:val="28"/>
        </w:rPr>
        <w:t>）是加强法治教育。扎实开展</w:t>
      </w:r>
      <w:r>
        <w:rPr>
          <w:rFonts w:ascii="Tahoma" w:hAnsi="Tahoma" w:cs="Tahoma"/>
          <w:color w:val="333333"/>
          <w:sz w:val="28"/>
          <w:szCs w:val="28"/>
        </w:rPr>
        <w:t>“</w:t>
      </w:r>
      <w:r>
        <w:rPr>
          <w:rFonts w:ascii="Tahoma" w:hAnsi="Tahoma" w:cs="Tahoma"/>
          <w:color w:val="333333"/>
          <w:sz w:val="28"/>
          <w:szCs w:val="28"/>
        </w:rPr>
        <w:t>法德共进，建设文明和谐学校</w:t>
      </w:r>
      <w:r>
        <w:rPr>
          <w:rFonts w:ascii="Tahoma" w:hAnsi="Tahoma" w:cs="Tahoma"/>
          <w:color w:val="333333"/>
          <w:sz w:val="28"/>
          <w:szCs w:val="28"/>
        </w:rPr>
        <w:t>”</w:t>
      </w:r>
      <w:r>
        <w:rPr>
          <w:rFonts w:ascii="Tahoma" w:hAnsi="Tahoma" w:cs="Tahoma"/>
          <w:color w:val="333333"/>
          <w:sz w:val="28"/>
          <w:szCs w:val="28"/>
        </w:rPr>
        <w:t>、</w:t>
      </w:r>
      <w:r>
        <w:rPr>
          <w:rFonts w:ascii="Tahoma" w:hAnsi="Tahoma" w:cs="Tahoma"/>
          <w:color w:val="333333"/>
          <w:sz w:val="28"/>
          <w:szCs w:val="28"/>
        </w:rPr>
        <w:t>“</w:t>
      </w:r>
      <w:r>
        <w:rPr>
          <w:rFonts w:ascii="Tahoma" w:hAnsi="Tahoma" w:cs="Tahoma"/>
          <w:color w:val="333333"/>
          <w:sz w:val="28"/>
          <w:szCs w:val="28"/>
        </w:rPr>
        <w:t>法治进校园</w:t>
      </w:r>
      <w:r>
        <w:rPr>
          <w:rFonts w:ascii="Tahoma" w:hAnsi="Tahoma" w:cs="Tahoma"/>
          <w:color w:val="333333"/>
          <w:sz w:val="28"/>
          <w:szCs w:val="28"/>
        </w:rPr>
        <w:t>”</w:t>
      </w:r>
      <w:r>
        <w:rPr>
          <w:rFonts w:ascii="Tahoma" w:hAnsi="Tahoma" w:cs="Tahoma"/>
          <w:color w:val="333333"/>
          <w:sz w:val="28"/>
          <w:szCs w:val="28"/>
        </w:rPr>
        <w:t>等活动，采取多种形式开展法治宣传，提高学生的法治观念和自我保护意识。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lastRenderedPageBreak/>
        <w:t>（</w:t>
      </w:r>
      <w:r>
        <w:rPr>
          <w:rFonts w:ascii="Tahoma" w:hAnsi="Tahoma" w:cs="Tahoma"/>
          <w:color w:val="333333"/>
          <w:sz w:val="28"/>
          <w:szCs w:val="28"/>
        </w:rPr>
        <w:t>3</w:t>
      </w:r>
      <w:r>
        <w:rPr>
          <w:rFonts w:ascii="Tahoma" w:hAnsi="Tahoma" w:cs="Tahoma"/>
          <w:color w:val="333333"/>
          <w:sz w:val="28"/>
          <w:szCs w:val="28"/>
        </w:rPr>
        <w:t>）是加强心理健康教育。遵循身心发展规律，培养学生健全人格和积极心理品质。开展心理健康咨询，对有心理困扰和心理问题的学生及时进行疏导。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（</w:t>
      </w:r>
      <w:r>
        <w:rPr>
          <w:rFonts w:ascii="Tahoma" w:hAnsi="Tahoma" w:cs="Tahoma"/>
          <w:color w:val="333333"/>
          <w:sz w:val="28"/>
          <w:szCs w:val="28"/>
        </w:rPr>
        <w:t>4</w:t>
      </w:r>
      <w:r>
        <w:rPr>
          <w:rFonts w:ascii="Tahoma" w:hAnsi="Tahoma" w:cs="Tahoma"/>
          <w:color w:val="333333"/>
          <w:sz w:val="28"/>
          <w:szCs w:val="28"/>
        </w:rPr>
        <w:t>）是加强家庭教育。指导家长科学理性地开展家庭教育，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做好家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校共管，共同助力学生健康成长。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2</w:t>
      </w:r>
      <w:r>
        <w:rPr>
          <w:rFonts w:ascii="Tahoma" w:hAnsi="Tahoma" w:cs="Tahoma"/>
          <w:color w:val="333333"/>
          <w:sz w:val="28"/>
          <w:szCs w:val="28"/>
        </w:rPr>
        <w:t>、完善工作制度，明确责任，加强校园安全管理。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（</w:t>
      </w:r>
      <w:r>
        <w:rPr>
          <w:rFonts w:ascii="Tahoma" w:hAnsi="Tahoma" w:cs="Tahoma"/>
          <w:color w:val="333333"/>
          <w:sz w:val="28"/>
          <w:szCs w:val="28"/>
        </w:rPr>
        <w:t>1</w:t>
      </w:r>
      <w:r>
        <w:rPr>
          <w:rFonts w:ascii="Tahoma" w:hAnsi="Tahoma" w:cs="Tahoma"/>
          <w:color w:val="333333"/>
          <w:sz w:val="28"/>
          <w:szCs w:val="28"/>
        </w:rPr>
        <w:t>）加强学校人防、物防和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技防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建设，按要求配备安保人员和安保器械，加强课间以及放学后的安全巡视，落实门卫登记管理、行政值班值勤等制度，禁止学生携带管制刀具等危险物品进入学校，针对重点学生、重点区域、重点时段开展防治工作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="42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（</w:t>
      </w:r>
      <w:r>
        <w:rPr>
          <w:rFonts w:ascii="Tahoma" w:hAnsi="Tahoma" w:cs="Tahoma"/>
          <w:color w:val="333333"/>
          <w:sz w:val="28"/>
          <w:szCs w:val="28"/>
        </w:rPr>
        <w:t>2</w:t>
      </w:r>
      <w:r>
        <w:rPr>
          <w:rFonts w:ascii="Tahoma" w:hAnsi="Tahoma" w:cs="Tahoma"/>
          <w:color w:val="333333"/>
          <w:sz w:val="28"/>
          <w:szCs w:val="28"/>
        </w:rPr>
        <w:t>）制定防治学生欺凌和暴力工作制度，健全应急处置预案，建立早期预警、事中处理及事后干预等机制。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="42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（</w:t>
      </w:r>
      <w:r>
        <w:rPr>
          <w:rFonts w:ascii="Tahoma" w:hAnsi="Tahoma" w:cs="Tahoma"/>
          <w:color w:val="333333"/>
          <w:sz w:val="28"/>
          <w:szCs w:val="28"/>
        </w:rPr>
        <w:t>3</w:t>
      </w:r>
      <w:r>
        <w:rPr>
          <w:rFonts w:ascii="Tahoma" w:hAnsi="Tahoma" w:cs="Tahoma"/>
          <w:color w:val="333333"/>
          <w:sz w:val="28"/>
          <w:szCs w:val="28"/>
        </w:rPr>
        <w:t>）完善发现机制要加强师生联系，密切家校沟通，及时掌握学生思想情绪和同学关系状况，特别要关注学生有无学习成绩突然下滑、精神恍惚、情绪反常、无故旷课等异常表现及产生的原因，对可能的欺凌和暴力行</w:t>
      </w:r>
      <w:r>
        <w:rPr>
          <w:rFonts w:ascii="Tahoma" w:hAnsi="Tahoma" w:cs="Tahoma"/>
          <w:color w:val="333333"/>
          <w:sz w:val="28"/>
          <w:szCs w:val="28"/>
        </w:rPr>
        <w:t>为做到早发现、早预防、早控制。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="42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（</w:t>
      </w:r>
      <w:r>
        <w:rPr>
          <w:rFonts w:ascii="Tahoma" w:hAnsi="Tahoma" w:cs="Tahoma"/>
          <w:color w:val="333333"/>
          <w:sz w:val="28"/>
          <w:szCs w:val="28"/>
        </w:rPr>
        <w:t>4</w:t>
      </w:r>
      <w:r>
        <w:rPr>
          <w:rFonts w:ascii="Tahoma" w:hAnsi="Tahoma" w:cs="Tahoma"/>
          <w:color w:val="333333"/>
          <w:sz w:val="28"/>
          <w:szCs w:val="28"/>
        </w:rPr>
        <w:t>）公布学生救助或者校园欺凌治理的电话号码并明确负责人。发生校园欺凌和暴力事件，学校要及时发现并严肃处理实施欺凌的学生，涉嫌违法犯罪的，要及时向公安部门报案并配合立案查处，确保校园欺凌和暴力事件发生后，第一时间得到妥善处理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="42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lastRenderedPageBreak/>
        <w:t>3</w:t>
      </w:r>
      <w:r>
        <w:rPr>
          <w:rFonts w:ascii="Tahoma" w:hAnsi="Tahoma" w:cs="Tahoma"/>
          <w:color w:val="333333"/>
          <w:sz w:val="28"/>
          <w:szCs w:val="28"/>
        </w:rPr>
        <w:t>、加强合作，齐抓共管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="42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（</w:t>
      </w:r>
      <w:r>
        <w:rPr>
          <w:rFonts w:ascii="Tahoma" w:hAnsi="Tahoma" w:cs="Tahoma"/>
          <w:color w:val="333333"/>
          <w:sz w:val="28"/>
          <w:szCs w:val="28"/>
        </w:rPr>
        <w:t>1</w:t>
      </w:r>
      <w:r>
        <w:rPr>
          <w:rFonts w:ascii="Tahoma" w:hAnsi="Tahoma" w:cs="Tahoma"/>
          <w:color w:val="333333"/>
          <w:sz w:val="28"/>
          <w:szCs w:val="28"/>
        </w:rPr>
        <w:t>）学校应加强与相关职能部门的联系和沟通，根据职能分工，密切协作，实现信息共享，做到联防联动。加强校园周边的治安治理，预防和制止侵害在校学生的违法犯罪行为。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="42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（</w:t>
      </w:r>
      <w:r>
        <w:rPr>
          <w:rFonts w:ascii="Tahoma" w:hAnsi="Tahoma" w:cs="Tahoma"/>
          <w:color w:val="333333"/>
          <w:sz w:val="28"/>
          <w:szCs w:val="28"/>
        </w:rPr>
        <w:t>2</w:t>
      </w:r>
      <w:r>
        <w:rPr>
          <w:rFonts w:ascii="Tahoma" w:hAnsi="Tahoma" w:cs="Tahoma"/>
          <w:color w:val="333333"/>
          <w:sz w:val="28"/>
          <w:szCs w:val="28"/>
        </w:rPr>
        <w:t>）加强对教职工培训，使教职工学习和了解校园欺凌和暴力事件预防和处</w:t>
      </w:r>
      <w:r>
        <w:rPr>
          <w:rFonts w:ascii="Tahoma" w:hAnsi="Tahoma" w:cs="Tahoma"/>
          <w:color w:val="333333"/>
          <w:sz w:val="28"/>
          <w:szCs w:val="28"/>
        </w:rPr>
        <w:t>理的政策、措施和方法等，提高学校处理校园欺凌和暴力事件的反应速度和处理能力。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="42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（</w:t>
      </w:r>
      <w:r>
        <w:rPr>
          <w:rFonts w:ascii="Tahoma" w:hAnsi="Tahoma" w:cs="Tahoma"/>
          <w:color w:val="333333"/>
          <w:sz w:val="28"/>
          <w:szCs w:val="28"/>
        </w:rPr>
        <w:t>3</w:t>
      </w:r>
      <w:r>
        <w:rPr>
          <w:rFonts w:ascii="Tahoma" w:hAnsi="Tahoma" w:cs="Tahoma"/>
          <w:color w:val="333333"/>
          <w:sz w:val="28"/>
          <w:szCs w:val="28"/>
        </w:rPr>
        <w:t>）加强对反校园欺凌和暴力的宣传力度，营造反校园欺凌和暴力的良好社会氛围。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="42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4</w:t>
      </w:r>
      <w:r>
        <w:rPr>
          <w:rFonts w:ascii="Tahoma" w:hAnsi="Tahoma" w:cs="Tahoma"/>
          <w:color w:val="333333"/>
          <w:sz w:val="28"/>
          <w:szCs w:val="28"/>
        </w:rPr>
        <w:t>、保护遭受欺凌和暴力学生身心安全。建立欺凌和暴力事件及时报告制度，一旦发现学生遭受欺凌和暴力，学校和家长要及时相互通知，对严重的欺凌和暴力事件，要向上级教育主管部门报告，并迅速联络公安机关介入处置。报告时严格保护学生隐私，防止泄露有关学生个人及其家庭的信息。特别要防止网络传播等因素导致事态蔓延，造成恶劣社会影响，使受害学生再次受到伤害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="420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5</w:t>
      </w:r>
      <w:r>
        <w:rPr>
          <w:rFonts w:ascii="Tahoma" w:hAnsi="Tahoma" w:cs="Tahoma"/>
          <w:color w:val="333333"/>
          <w:sz w:val="28"/>
          <w:szCs w:val="28"/>
        </w:rPr>
        <w:t>、强化学校周</w:t>
      </w:r>
      <w:r>
        <w:rPr>
          <w:rFonts w:ascii="Tahoma" w:hAnsi="Tahoma" w:cs="Tahoma"/>
          <w:color w:val="333333"/>
          <w:sz w:val="28"/>
          <w:szCs w:val="28"/>
        </w:rPr>
        <w:t>边综合治理。加强学生上下学重要时段、学生途经重点路段的巡逻防控和治安盘查，对发现的苗头性、倾向性欺凌和暴力问题，要采取相应防范措施并通知学校和家长，及时干预，震慑犯罪。</w:t>
      </w:r>
    </w:p>
    <w:p w:rsidR="0097312F" w:rsidRDefault="00F41C3C">
      <w:pPr>
        <w:pStyle w:val="a5"/>
        <w:shd w:val="clear" w:color="auto" w:fill="FFFFFF"/>
        <w:spacing w:before="150" w:beforeAutospacing="0" w:after="150" w:afterAutospacing="0"/>
        <w:ind w:firstLine="420"/>
        <w:rPr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6</w:t>
      </w:r>
      <w:r>
        <w:rPr>
          <w:rFonts w:ascii="Tahoma" w:hAnsi="Tahoma" w:cs="Tahoma"/>
          <w:color w:val="333333"/>
          <w:sz w:val="28"/>
          <w:szCs w:val="28"/>
        </w:rPr>
        <w:t>、实施科学有效的追踪辅导。欺凌和暴力事件妥善处置后，学校要持续对当事学生追踪观察和辅导教育。对实施欺凌和暴力的学生，</w:t>
      </w:r>
      <w:r>
        <w:rPr>
          <w:rFonts w:ascii="Tahoma" w:hAnsi="Tahoma" w:cs="Tahoma"/>
          <w:color w:val="333333"/>
          <w:sz w:val="28"/>
          <w:szCs w:val="28"/>
        </w:rPr>
        <w:lastRenderedPageBreak/>
        <w:t>要充分了解其行为动机和深层原因，有针对性地进行教育引导和帮扶，给予其改过机会，避免歧视性对待。对遭受欺凌和暴力的学生及其家人提供帮助，及时开展相应的心理辅导和家庭支持，帮助他们尽快走出心理阴影，树立自信，恢复正常学习生活。对</w:t>
      </w:r>
      <w:r>
        <w:rPr>
          <w:rFonts w:ascii="Tahoma" w:hAnsi="Tahoma" w:cs="Tahoma"/>
          <w:color w:val="333333"/>
          <w:sz w:val="28"/>
          <w:szCs w:val="28"/>
        </w:rPr>
        <w:t>确实难以回归本校本班学习的当事学生，学校要妥善做好班级调整和转学工作。要认真做好学生欺凌和暴力典型事件通报工作，既要充分发挥警示教育作用，又要注意不过分渲染事件细节。</w:t>
      </w:r>
    </w:p>
    <w:sectPr w:rsidR="00973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1MDljNTU2MGNkZmU5NDViNzk1ZGY0YjZkMDk5ZDcifQ=="/>
  </w:docVars>
  <w:rsids>
    <w:rsidRoot w:val="001A625A"/>
    <w:rsid w:val="000F1AD0"/>
    <w:rsid w:val="001750C0"/>
    <w:rsid w:val="00183FBC"/>
    <w:rsid w:val="001A625A"/>
    <w:rsid w:val="00261FF9"/>
    <w:rsid w:val="003311E6"/>
    <w:rsid w:val="00365D17"/>
    <w:rsid w:val="004129EC"/>
    <w:rsid w:val="0097312F"/>
    <w:rsid w:val="00C435BD"/>
    <w:rsid w:val="00E667E5"/>
    <w:rsid w:val="00F41C3C"/>
    <w:rsid w:val="00FA30B4"/>
    <w:rsid w:val="137622AE"/>
    <w:rsid w:val="6AF24B54"/>
    <w:rsid w:val="710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301</Words>
  <Characters>1716</Characters>
  <Application>Microsoft Office Word</Application>
  <DocSecurity>0</DocSecurity>
  <Lines>14</Lines>
  <Paragraphs>4</Paragraphs>
  <ScaleCrop>false</ScaleCrop>
  <Company>Sky123.Org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13776462585</cp:lastModifiedBy>
  <cp:revision>6</cp:revision>
  <cp:lastPrinted>2024-04-15T04:31:00Z</cp:lastPrinted>
  <dcterms:created xsi:type="dcterms:W3CDTF">2019-01-12T06:42:00Z</dcterms:created>
  <dcterms:modified xsi:type="dcterms:W3CDTF">2024-10-05T12:37:00Z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59C625A3AEAA4935AC9FE838AD53192A</vt:lpwstr>
  </property>
</Properties>
</file>