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附件</w:t>
      </w:r>
      <w:r>
        <w:rPr>
          <w:rFonts w:ascii="楷体" w:hAnsi="楷体" w:eastAsia="楷体"/>
          <w:color w:val="000000"/>
          <w:sz w:val="28"/>
          <w:szCs w:val="28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宿城区临时性公益性岗位招聘单位报名联系表</w:t>
      </w:r>
    </w:p>
    <w:tbl>
      <w:tblPr>
        <w:tblStyle w:val="5"/>
        <w:tblpPr w:leftFromText="180" w:rightFromText="180" w:vertAnchor="page" w:horzAnchor="margin" w:tblpXSpec="center" w:tblpY="30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675"/>
        <w:gridCol w:w="738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单位名称</w:t>
            </w:r>
          </w:p>
        </w:tc>
        <w:tc>
          <w:tcPr>
            <w:tcW w:w="1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联系人</w:t>
            </w:r>
          </w:p>
        </w:tc>
        <w:tc>
          <w:tcPr>
            <w:tcW w:w="73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报名地址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陈集镇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丁毅</w:t>
            </w:r>
          </w:p>
        </w:tc>
        <w:tc>
          <w:tcPr>
            <w:tcW w:w="738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宿城区陈集镇便民服务中心9号窗口</w:t>
            </w:r>
          </w:p>
        </w:tc>
        <w:tc>
          <w:tcPr>
            <w:tcW w:w="301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0527-80368838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屠园镇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裴青青</w:t>
            </w:r>
          </w:p>
        </w:tc>
        <w:tc>
          <w:tcPr>
            <w:tcW w:w="738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宿城区屠园镇便民服务大厅</w:t>
            </w:r>
          </w:p>
        </w:tc>
        <w:tc>
          <w:tcPr>
            <w:tcW w:w="301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0527-80516577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中扬镇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邵继保</w:t>
            </w:r>
          </w:p>
        </w:tc>
        <w:tc>
          <w:tcPr>
            <w:tcW w:w="738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宿城区中扬镇便民服务中心，中扬镇通湖路3号</w:t>
            </w:r>
          </w:p>
        </w:tc>
        <w:tc>
          <w:tcPr>
            <w:tcW w:w="301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0527-</w:t>
            </w:r>
            <w:r>
              <w:rPr>
                <w:rFonts w:hint="eastAsia" w:ascii="宋体" w:hAnsi="宋体" w:eastAsia="宋体"/>
                <w:szCs w:val="21"/>
              </w:rPr>
              <w:t>8</w:t>
            </w:r>
            <w:r>
              <w:rPr>
                <w:rFonts w:ascii="宋体" w:hAnsi="宋体" w:eastAsia="宋体"/>
                <w:szCs w:val="21"/>
              </w:rPr>
              <w:t>0768029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埠子镇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江勇</w:t>
            </w:r>
          </w:p>
        </w:tc>
        <w:tc>
          <w:tcPr>
            <w:tcW w:w="738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宿城区埠子镇便民服务中心，埠子镇龙潭东路</w:t>
            </w:r>
          </w:p>
        </w:tc>
        <w:tc>
          <w:tcPr>
            <w:tcW w:w="301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0527-</w:t>
            </w:r>
            <w:r>
              <w:rPr>
                <w:rFonts w:hint="eastAsia" w:ascii="宋体" w:hAnsi="宋体" w:eastAsia="宋体"/>
                <w:szCs w:val="21"/>
              </w:rPr>
              <w:t>80518802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龙河镇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许申</w:t>
            </w:r>
          </w:p>
        </w:tc>
        <w:tc>
          <w:tcPr>
            <w:tcW w:w="738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宿城区龙河镇便民服务中心</w:t>
            </w:r>
          </w:p>
        </w:tc>
        <w:tc>
          <w:tcPr>
            <w:tcW w:w="301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0527-</w:t>
            </w:r>
            <w:r>
              <w:rPr>
                <w:rFonts w:hint="eastAsia" w:ascii="宋体" w:hAnsi="宋体" w:eastAsia="宋体"/>
                <w:szCs w:val="21"/>
              </w:rPr>
              <w:t>84638006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蔡集镇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樊环</w:t>
            </w:r>
          </w:p>
        </w:tc>
        <w:tc>
          <w:tcPr>
            <w:tcW w:w="738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宿城区蔡集镇便民服务中心（蔡集镇西城水岸二期南门）</w:t>
            </w:r>
          </w:p>
        </w:tc>
        <w:tc>
          <w:tcPr>
            <w:tcW w:w="301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0527-</w:t>
            </w:r>
            <w:r>
              <w:rPr>
                <w:rFonts w:hint="eastAsia" w:ascii="宋体" w:hAnsi="宋体" w:eastAsia="宋体"/>
                <w:szCs w:val="21"/>
              </w:rPr>
              <w:t>80970692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王官集镇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吕阳</w:t>
            </w:r>
          </w:p>
        </w:tc>
        <w:tc>
          <w:tcPr>
            <w:tcW w:w="738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宿城区王官集镇便民服务中心</w:t>
            </w:r>
          </w:p>
        </w:tc>
        <w:tc>
          <w:tcPr>
            <w:tcW w:w="301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0527-</w:t>
            </w:r>
            <w:r>
              <w:rPr>
                <w:rFonts w:hint="eastAsia" w:ascii="宋体" w:hAnsi="宋体" w:eastAsia="宋体"/>
                <w:szCs w:val="21"/>
              </w:rPr>
              <w:t>80971630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耿车镇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许闻倩</w:t>
            </w:r>
          </w:p>
        </w:tc>
        <w:tc>
          <w:tcPr>
            <w:tcW w:w="738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宿城区耿车镇便民服务中心</w:t>
            </w:r>
          </w:p>
        </w:tc>
        <w:tc>
          <w:tcPr>
            <w:tcW w:w="301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0527-</w:t>
            </w:r>
            <w:r>
              <w:rPr>
                <w:rFonts w:hint="eastAsia" w:ascii="宋体" w:hAnsi="宋体" w:eastAsia="宋体"/>
                <w:szCs w:val="21"/>
              </w:rPr>
              <w:t>80970211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C3F82"/>
    <w:rsid w:val="157C3F82"/>
    <w:rsid w:val="3B987591"/>
    <w:rsid w:val="4E1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2023-10-09T03:08:00Z</dcterms:created>
  <dc:creator>cordell</dc:creator>
  <cp:lastModifiedBy>cordell</cp:lastModifiedBy>
  <dcterms:modified xsi:type="dcterms:W3CDTF">2023-10-09T03:09:03Z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EA34C2A619354EB79B4747762AAE8AE4</vt:lpwstr>
  </property>
</Properties>
</file>