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C1FA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宿迁市宿城区王官集镇2025年度涉企行政检查计划</w:t>
      </w:r>
    </w:p>
    <w:tbl>
      <w:tblPr>
        <w:tblStyle w:val="4"/>
        <w:tblW w:w="5213" w:type="pct"/>
        <w:tblInd w:w="-6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923"/>
        <w:gridCol w:w="2075"/>
        <w:gridCol w:w="1328"/>
        <w:gridCol w:w="1410"/>
        <w:gridCol w:w="1882"/>
        <w:gridCol w:w="1538"/>
        <w:gridCol w:w="1140"/>
        <w:gridCol w:w="1522"/>
        <w:gridCol w:w="1138"/>
      </w:tblGrid>
      <w:tr w14:paraId="1C64F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Header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990AC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C267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eastAsia="zh-CN"/>
              </w:rPr>
              <w:t>任务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名称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3B95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eastAsia="zh-CN"/>
              </w:rPr>
              <w:t>检查事项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13DC9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eastAsia="zh-CN"/>
              </w:rPr>
              <w:t>检查对象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1741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检查方式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AD437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eastAsia="zh-CN"/>
              </w:rPr>
              <w:t>抽取比例或者数量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F6DFB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eastAsia="zh-CN"/>
              </w:rPr>
              <w:t>检查频次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46422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检查</w:t>
            </w:r>
            <w:r>
              <w:rPr>
                <w:rFonts w:hint="eastAsia" w:asciiTheme="minorEastAsia" w:hAnsi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eastAsia="zh-CN"/>
              </w:rPr>
              <w:t>层级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0AFEA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eastAsia="zh-CN"/>
              </w:rPr>
              <w:t>责任科室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92D3E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备注</w:t>
            </w:r>
          </w:p>
        </w:tc>
      </w:tr>
      <w:tr w14:paraId="75F38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C18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215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市容环卫责任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情况检查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19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是否履行市容环卫责任，保持责任区域环境干净整洁。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E0A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环卫设施所有权单位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91D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300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DE4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1季/次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502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乡镇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104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AF6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 w14:paraId="551A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5C1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1CD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户外广告设施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查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93B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是否存在影响市容破损、污浊、安全隐患、设置手续是否齐全。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567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户外广告设置单位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AD0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122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760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1季/次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714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乡镇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281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957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C561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A6E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037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单位环境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卫生检查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A1D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收旧、车辆清洗、维修、饮食等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是否存在污染周围环境情况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A61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收旧、车辆清洗、维修、饮食等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B3C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769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147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1季/次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443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乡镇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3DA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AC0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3618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961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BF1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施工现场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环境卫生情况检查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851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施工现场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有无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设置围挡、车辆冲洗设施以及其他临时环境卫生设施，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有无产生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扬尘、污水等污染周围环境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659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工程施工单位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C84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现场检查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065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674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1月/次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62F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乡镇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8B1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ABA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9B55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90D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92E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施工现场配套建设环卫设施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检查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637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施工现场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有无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设置围挡、车辆冲洗设施以及其他临时环境卫生设施，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有无产生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扬尘、污水等污染周围环境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470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工程施工单位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F89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C73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353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1月/次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D22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乡镇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854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E0A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2471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AE0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E9F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渣土清运规范运输检查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254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运输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工程渣土、砂石、泥浆及流体废弃物的车辆，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有无沿途泄漏、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车轮带泥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行驶污染道路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39F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渣土运输单位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5F3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B1D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6CA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1季/次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8D0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乡镇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B58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D4F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5AF0A72F">
      <w:pPr>
        <w:rPr>
          <w:rFonts w:hint="eastAsia"/>
          <w:lang w:eastAsia="zh-CN"/>
        </w:rPr>
      </w:pPr>
    </w:p>
    <w:sectPr>
      <w:pgSz w:w="16838" w:h="11906" w:orient="landscape"/>
      <w:pgMar w:top="158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45C28"/>
    <w:rsid w:val="09F470B6"/>
    <w:rsid w:val="1A4A3317"/>
    <w:rsid w:val="1A545C28"/>
    <w:rsid w:val="21EE137E"/>
    <w:rsid w:val="2EE21B01"/>
    <w:rsid w:val="31A57A34"/>
    <w:rsid w:val="3DCF0165"/>
    <w:rsid w:val="6A0D758C"/>
    <w:rsid w:val="6CD27049"/>
    <w:rsid w:val="7469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633</Characters>
  <Lines>0</Lines>
  <Paragraphs>0</Paragraphs>
  <TotalTime>3</TotalTime>
  <ScaleCrop>false</ScaleCrop>
  <LinksUpToDate>false</LinksUpToDate>
  <CharactersWithSpaces>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2025-03-14T06:25:00Z</dcterms:created>
  <dc:creator>如风</dc:creator>
  <cp:lastModifiedBy>我朋友，都说我的网名很长</cp:lastModifiedBy>
  <dcterms:modified xsi:type="dcterms:W3CDTF">2025-04-01T02:11:01Z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0B133C997A8341E0AB16A8CFCC7F6B55_13</vt:lpwstr>
  </property>
  <property fmtid="{D5CDD505-2E9C-101B-9397-08002B2CF9AE}" pid="4" name="KSOTemplateDocerSaveRecord">
    <vt:lpwstr>eyJoZGlkIjoiMjRiMzg1NDQzMmQyNDM2ZTIzMDMxZDhjMDEzY2EzMjciLCJ1c2VySWQiOiIxNjExOTA0MTMxIn0=</vt:lpwstr>
  </property>
</Properties>
</file>