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1F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宿城区王官集镇涉企行政检查事项目录</w:t>
      </w:r>
    </w:p>
    <w:tbl>
      <w:tblPr>
        <w:tblStyle w:val="4"/>
        <w:tblW w:w="5434" w:type="pct"/>
        <w:tblInd w:w="-6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598"/>
        <w:gridCol w:w="2400"/>
        <w:gridCol w:w="1328"/>
        <w:gridCol w:w="1410"/>
        <w:gridCol w:w="1710"/>
        <w:gridCol w:w="1710"/>
        <w:gridCol w:w="1140"/>
        <w:gridCol w:w="820"/>
        <w:gridCol w:w="820"/>
        <w:gridCol w:w="820"/>
        <w:gridCol w:w="820"/>
      </w:tblGrid>
      <w:tr w14:paraId="1C64F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990AC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C267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B95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执法依据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3DC9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174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承办机构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D43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执法范围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F6DFB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642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检查标准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0AFE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AC53D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关联部门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11C1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实施层级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92D3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14:paraId="75F38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1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21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对市容环卫责任人履行市容环卫责任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情况的检查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19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第九条、第六十二条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E0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1D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300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DE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是否履行市容环卫责任，保持责任区域环境干净整洁。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50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保持责任区域内环境卫生干净整洁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104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E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FD2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F6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 w14:paraId="551A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C1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CD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对户外广告影响市容的破损、污浊、安全方面、设置手续方面的抽查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3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第二十三条、第六十三条第十项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56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AD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2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760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是否存在影响市容破损、污浊、安全隐患、设置手续是否齐全。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714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户外广告设置规范有序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281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84E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EFD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95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561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A6E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037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对收旧、车辆清洗、维修、饮食等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卫生检查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A1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第三十二条、第六十四条第（五）项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6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3C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69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4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是否存在污染周围环境情况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44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周边市容环卫整洁有序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3DA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12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5A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AC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3618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6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BF1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环境卫生情况进行检查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51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第三十一条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65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C84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65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674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设置围挡、车辆冲洗设施以及其他临时环境卫生设施，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有无产生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扬尘、污水等污染周围环境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62F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符合环境卫生标准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8B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4DE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992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ABA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B55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0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92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对配套建设环卫设施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情况检查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63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第二十八条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7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F89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C73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53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设置围挡、车辆冲洗设施以及其他临时环境卫生设施，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有无产生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扬尘、污水等污染周围环境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D2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符合环境卫生标准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854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4F2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区城管局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6CF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E0A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47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AE0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E9F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对运输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企业车辆有无污染环境进行检查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54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第二十一条、第六十三条第（八）项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39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5F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B1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6C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运输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工程渣土、砂石、泥浆及流体废弃物的车辆，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有无沿途泄漏、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车轮带泥行驶污染道路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8D0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符合环境卫生标准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B58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29E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4C2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D4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4CBD3B30">
      <w:pPr>
        <w:rPr>
          <w:rFonts w:hint="eastAsia"/>
          <w:lang w:eastAsia="zh-CN"/>
        </w:rPr>
      </w:pPr>
    </w:p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5C28"/>
    <w:rsid w:val="1A4A3317"/>
    <w:rsid w:val="1A545C28"/>
    <w:rsid w:val="21EE137E"/>
    <w:rsid w:val="28284759"/>
    <w:rsid w:val="2EE21B01"/>
    <w:rsid w:val="6A0D758C"/>
    <w:rsid w:val="6CD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1052</Words>
  <Characters>1052</Characters>
  <Lines>0</Lines>
  <Paragraphs>0</Paragraphs>
  <TotalTime>0</TotalTime>
  <ScaleCrop>false</ScaleCrop>
  <LinksUpToDate>false</LinksUpToDate>
  <CharactersWithSpaces>1052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2025-03-14T06:25:00Z</dcterms:created>
  <dc:creator>如风</dc:creator>
  <cp:lastModifiedBy>我朋友，都说我的网名很长</cp:lastModifiedBy>
  <dcterms:modified xsi:type="dcterms:W3CDTF">2025-03-28T03:16:45Z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44CBF19BED424F17AEB9899B02AA9CBD_13</vt:lpwstr>
  </property>
  <property fmtid="{D5CDD505-2E9C-101B-9397-08002B2CF9AE}" pid="4" name="KSOTemplateDocerSaveRecord">
    <vt:lpwstr>eyJoZGlkIjoiMjRiMzg1NDQzMmQyNDM2ZTIzMDMxZDhjMDEzY2EzMjciLCJ1c2VySWQiOiIxNjExOTA0MTMxIn0=</vt:lpwstr>
  </property>
</Properties>
</file>